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E66B" w14:textId="77777777" w:rsidR="00ED2A42" w:rsidRPr="001420BD" w:rsidRDefault="00ED2A42" w:rsidP="006D56F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20BD">
        <w:rPr>
          <w:rFonts w:ascii="Times New Roman" w:hAnsi="Times New Roman" w:cs="Times New Roman"/>
          <w:b/>
          <w:bCs/>
          <w:sz w:val="28"/>
          <w:szCs w:val="28"/>
          <w:lang w:val="en-US"/>
        </w:rPr>
        <w:t>“A Rhetoric for the Empire” 5</w:t>
      </w:r>
      <w:r w:rsidRPr="001420BD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 w:rsidR="00187260" w:rsidRPr="00142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Workshop </w:t>
      </w:r>
    </w:p>
    <w:p w14:paraId="462DB9F1" w14:textId="266805BD" w:rsidR="00187260" w:rsidRDefault="00187260" w:rsidP="006D56F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20BD">
        <w:rPr>
          <w:rFonts w:ascii="Times New Roman" w:hAnsi="Times New Roman" w:cs="Times New Roman"/>
          <w:b/>
          <w:bCs/>
          <w:sz w:val="28"/>
          <w:szCs w:val="28"/>
          <w:lang w:val="en-US"/>
        </w:rPr>
        <w:t>February</w:t>
      </w:r>
      <w:r w:rsidR="002A5F18" w:rsidRPr="00142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4-5</w:t>
      </w:r>
      <w:r w:rsidRPr="001420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2025</w:t>
      </w:r>
    </w:p>
    <w:p w14:paraId="2CFDB829" w14:textId="77777777" w:rsidR="001420BD" w:rsidRDefault="001420BD" w:rsidP="006D56F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3E7996" w14:textId="4FE01672" w:rsidR="001420BD" w:rsidRPr="008068E0" w:rsidRDefault="001420BD" w:rsidP="006D56F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068E0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Participants</w:t>
      </w:r>
    </w:p>
    <w:p w14:paraId="75F63B6C" w14:textId="266CDFDD" w:rsidR="001420BD" w:rsidRPr="008068E0" w:rsidRDefault="001420BD" w:rsidP="006D56F4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8068E0">
        <w:rPr>
          <w:rFonts w:ascii="Times New Roman" w:hAnsi="Times New Roman" w:cs="Times New Roman"/>
          <w:sz w:val="24"/>
          <w:szCs w:val="24"/>
          <w:lang w:val="it-IT"/>
        </w:rPr>
        <w:t>Ugo Valori</w:t>
      </w:r>
      <w:r w:rsidR="005A4769"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A4769"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A4769" w:rsidRPr="008068E0">
        <w:rPr>
          <w:rFonts w:ascii="Times New Roman" w:hAnsi="Times New Roman" w:cs="Times New Roman"/>
          <w:sz w:val="24"/>
          <w:szCs w:val="24"/>
          <w:lang w:val="it-IT"/>
        </w:rPr>
        <w:tab/>
        <w:t>ByronMcDougall</w:t>
      </w:r>
      <w:r w:rsidR="005A4769"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A4769" w:rsidRPr="008068E0">
        <w:rPr>
          <w:rFonts w:ascii="Times New Roman" w:hAnsi="Times New Roman" w:cs="Times New Roman"/>
          <w:sz w:val="24"/>
          <w:szCs w:val="24"/>
          <w:lang w:val="it-IT"/>
        </w:rPr>
        <w:tab/>
        <w:t>Daria Resh</w:t>
      </w:r>
    </w:p>
    <w:p w14:paraId="359CA6E2" w14:textId="61312BB4" w:rsidR="005A4769" w:rsidRPr="008068E0" w:rsidRDefault="005A4769" w:rsidP="006D56F4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8068E0">
        <w:rPr>
          <w:rFonts w:ascii="Times New Roman" w:hAnsi="Times New Roman" w:cs="Times New Roman"/>
          <w:sz w:val="24"/>
          <w:szCs w:val="24"/>
          <w:lang w:val="it-IT"/>
        </w:rPr>
        <w:t>Tariq Yousef</w:t>
      </w:r>
      <w:r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="008068E0"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068E0">
        <w:rPr>
          <w:rFonts w:ascii="Times New Roman" w:hAnsi="Times New Roman" w:cs="Times New Roman"/>
          <w:sz w:val="24"/>
          <w:szCs w:val="24"/>
          <w:lang w:val="it-IT"/>
        </w:rPr>
        <w:t>Nicklas Sindlev Anders</w:t>
      </w:r>
      <w:r w:rsidR="008068E0"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="008068E0" w:rsidRPr="008068E0">
        <w:rPr>
          <w:rFonts w:ascii="Times New Roman" w:hAnsi="Times New Roman" w:cs="Times New Roman"/>
          <w:sz w:val="24"/>
          <w:szCs w:val="24"/>
          <w:lang w:val="it-IT"/>
        </w:rPr>
        <w:tab/>
        <w:t>Elisabetta Barili</w:t>
      </w:r>
    </w:p>
    <w:p w14:paraId="2C5EF4F0" w14:textId="59103EC3" w:rsidR="008068E0" w:rsidRPr="008068E0" w:rsidRDefault="008068E0" w:rsidP="006D56F4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8068E0">
        <w:rPr>
          <w:rFonts w:ascii="Times New Roman" w:hAnsi="Times New Roman" w:cs="Times New Roman"/>
          <w:sz w:val="24"/>
          <w:szCs w:val="24"/>
          <w:lang w:val="it-IT"/>
        </w:rPr>
        <w:t>Aglae Pizzone</w:t>
      </w:r>
      <w:r w:rsidRPr="008068E0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068E0">
        <w:rPr>
          <w:rFonts w:ascii="Times New Roman" w:hAnsi="Times New Roman" w:cs="Times New Roman"/>
          <w:sz w:val="24"/>
          <w:szCs w:val="24"/>
          <w:lang w:val="it-IT"/>
        </w:rPr>
        <w:tab/>
        <w:t>Vesse</w:t>
      </w:r>
      <w:r>
        <w:rPr>
          <w:rFonts w:ascii="Times New Roman" w:hAnsi="Times New Roman" w:cs="Times New Roman"/>
          <w:sz w:val="24"/>
          <w:szCs w:val="24"/>
          <w:lang w:val="it-IT"/>
        </w:rPr>
        <w:t>la Valiavitcharska</w:t>
      </w:r>
    </w:p>
    <w:p w14:paraId="04AA344D" w14:textId="77777777" w:rsidR="002A5F18" w:rsidRPr="008068E0" w:rsidRDefault="002A5F18" w:rsidP="006D56F4">
      <w:pPr>
        <w:rPr>
          <w:rFonts w:ascii="Times New Roman" w:hAnsi="Times New Roman" w:cs="Times New Roman"/>
          <w:lang w:val="it-IT"/>
        </w:rPr>
      </w:pPr>
    </w:p>
    <w:p w14:paraId="246F39F7" w14:textId="59F65B0E" w:rsidR="00187260" w:rsidRPr="001420BD" w:rsidRDefault="002A5F18" w:rsidP="006D56F4">
      <w:pPr>
        <w:rPr>
          <w:rFonts w:ascii="Times New Roman" w:hAnsi="Times New Roman" w:cs="Times New Roman"/>
          <w:b/>
          <w:bCs/>
          <w:lang w:val="en-US"/>
        </w:rPr>
      </w:pPr>
      <w:r w:rsidRPr="001420BD">
        <w:rPr>
          <w:rFonts w:ascii="Times New Roman" w:hAnsi="Times New Roman" w:cs="Times New Roman"/>
          <w:b/>
          <w:bCs/>
          <w:lang w:val="en-US"/>
        </w:rPr>
        <w:t>4</w:t>
      </w:r>
      <w:r w:rsidRPr="001420BD">
        <w:rPr>
          <w:rFonts w:ascii="Times New Roman" w:hAnsi="Times New Roman" w:cs="Times New Roman"/>
          <w:b/>
          <w:bCs/>
          <w:vertAlign w:val="superscript"/>
          <w:lang w:val="en-US"/>
        </w:rPr>
        <w:t>th</w:t>
      </w:r>
      <w:r w:rsidRPr="001420BD">
        <w:rPr>
          <w:rFonts w:ascii="Times New Roman" w:hAnsi="Times New Roman" w:cs="Times New Roman"/>
          <w:b/>
          <w:bCs/>
          <w:lang w:val="en-US"/>
        </w:rPr>
        <w:t xml:space="preserve"> of February</w:t>
      </w:r>
      <w:r w:rsidR="006140C9" w:rsidRPr="001420BD">
        <w:rPr>
          <w:rFonts w:ascii="Times New Roman" w:hAnsi="Times New Roman" w:cs="Times New Roman"/>
          <w:b/>
          <w:bCs/>
          <w:lang w:val="en-US"/>
        </w:rPr>
        <w:t xml:space="preserve"> DIAS meeting room </w:t>
      </w:r>
      <w:r w:rsidR="00752BD8" w:rsidRPr="001420BD">
        <w:rPr>
          <w:rFonts w:ascii="Times New Roman" w:hAnsi="Times New Roman" w:cs="Times New Roman"/>
          <w:b/>
          <w:bCs/>
          <w:lang w:val="en-US"/>
        </w:rPr>
        <w:t>s</w:t>
      </w:r>
      <w:r w:rsidR="006140C9" w:rsidRPr="001420BD">
        <w:rPr>
          <w:rFonts w:ascii="Times New Roman" w:hAnsi="Times New Roman" w:cs="Times New Roman"/>
          <w:b/>
          <w:bCs/>
          <w:lang w:val="en-US"/>
        </w:rPr>
        <w:t>outh</w:t>
      </w:r>
    </w:p>
    <w:p w14:paraId="76ABA6F2" w14:textId="77777777" w:rsidR="002A5F18" w:rsidRPr="001420BD" w:rsidRDefault="00187260" w:rsidP="002A5F18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Ugo Valori</w:t>
      </w:r>
      <w:r w:rsidR="002A5F18" w:rsidRPr="001420BD">
        <w:rPr>
          <w:rFonts w:ascii="Times New Roman" w:hAnsi="Times New Roman" w:cs="Times New Roman"/>
          <w:lang w:val="en-US"/>
        </w:rPr>
        <w:t>, "Stephanos' Manuscripts: Ecdotic Problems and Historical Inferences"</w:t>
      </w:r>
    </w:p>
    <w:p w14:paraId="7DD9C978" w14:textId="323090FE" w:rsidR="00DB69CB" w:rsidRPr="001420BD" w:rsidRDefault="00187260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 xml:space="preserve">9.40-10.20 </w:t>
      </w:r>
    </w:p>
    <w:p w14:paraId="33EA5BF2" w14:textId="77777777" w:rsidR="00ED2A42" w:rsidRPr="001420BD" w:rsidRDefault="00ED2A42" w:rsidP="006D56F4">
      <w:pPr>
        <w:rPr>
          <w:rFonts w:ascii="Times New Roman" w:hAnsi="Times New Roman" w:cs="Times New Roman"/>
          <w:lang w:val="en-US"/>
        </w:rPr>
      </w:pPr>
    </w:p>
    <w:p w14:paraId="65158857" w14:textId="2F964BE5" w:rsidR="002A5F18" w:rsidRPr="001420BD" w:rsidRDefault="00187260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Byron McDougall</w:t>
      </w:r>
      <w:r w:rsidR="002A5F18" w:rsidRPr="001420BD">
        <w:rPr>
          <w:rFonts w:ascii="Times New Roman" w:hAnsi="Times New Roman" w:cs="Times New Roman"/>
          <w:lang w:val="en-US"/>
        </w:rPr>
        <w:t>, “What an Idea: Doxapatres on Sikeliotes on the Forms of Hermogenes”</w:t>
      </w:r>
      <w:r w:rsidRPr="001420BD">
        <w:rPr>
          <w:rFonts w:ascii="Times New Roman" w:hAnsi="Times New Roman" w:cs="Times New Roman"/>
          <w:lang w:val="en-US"/>
        </w:rPr>
        <w:t xml:space="preserve"> </w:t>
      </w:r>
    </w:p>
    <w:p w14:paraId="2F215807" w14:textId="57A16110" w:rsidR="00187260" w:rsidRPr="001420BD" w:rsidRDefault="00187260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10.20-11.00</w:t>
      </w:r>
    </w:p>
    <w:p w14:paraId="7A3FEDDB" w14:textId="77777777" w:rsidR="00ED2A42" w:rsidRPr="001420BD" w:rsidRDefault="00ED2A42" w:rsidP="00CC3CC6">
      <w:pPr>
        <w:ind w:firstLine="1304"/>
        <w:rPr>
          <w:rFonts w:ascii="Times New Roman" w:hAnsi="Times New Roman" w:cs="Times New Roman"/>
          <w:lang w:val="en-US"/>
        </w:rPr>
      </w:pPr>
    </w:p>
    <w:p w14:paraId="6667E65B" w14:textId="5524A7A3" w:rsidR="00187260" w:rsidRPr="001420BD" w:rsidRDefault="00187260" w:rsidP="00CC3CC6">
      <w:pPr>
        <w:ind w:firstLine="1304"/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Coffe break 11.00-11.45</w:t>
      </w:r>
    </w:p>
    <w:p w14:paraId="716BF1B5" w14:textId="77777777" w:rsidR="00ED2A42" w:rsidRPr="001420BD" w:rsidRDefault="00ED2A42" w:rsidP="006D56F4">
      <w:pPr>
        <w:rPr>
          <w:rFonts w:ascii="Times New Roman" w:hAnsi="Times New Roman" w:cs="Times New Roman"/>
          <w:lang w:val="en-US"/>
        </w:rPr>
      </w:pPr>
    </w:p>
    <w:p w14:paraId="4FA35A7C" w14:textId="40D61EE4" w:rsidR="002A5F18" w:rsidRPr="001420BD" w:rsidRDefault="00187260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Daria Resh</w:t>
      </w:r>
      <w:r w:rsidR="002A5F18" w:rsidRPr="001420BD">
        <w:rPr>
          <w:rFonts w:ascii="Times New Roman" w:hAnsi="Times New Roman" w:cs="Times New Roman"/>
          <w:lang w:val="en-US"/>
        </w:rPr>
        <w:t xml:space="preserve"> “Reading John Doxapatres's Commentary On Invention: an Update”</w:t>
      </w:r>
    </w:p>
    <w:p w14:paraId="4C5CA5A3" w14:textId="72AE391C" w:rsidR="00187260" w:rsidRPr="001420BD" w:rsidRDefault="00187260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11.45-12.25</w:t>
      </w:r>
    </w:p>
    <w:p w14:paraId="3339FAAD" w14:textId="5313ECFE" w:rsidR="00187260" w:rsidRPr="001420BD" w:rsidRDefault="00CC3CC6" w:rsidP="00CC3CC6">
      <w:pPr>
        <w:ind w:firstLine="1304"/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 xml:space="preserve">12.25-13.30 </w:t>
      </w:r>
      <w:r w:rsidR="00187260" w:rsidRPr="001420BD">
        <w:rPr>
          <w:rFonts w:ascii="Times New Roman" w:hAnsi="Times New Roman" w:cs="Times New Roman"/>
          <w:lang w:val="en-US"/>
        </w:rPr>
        <w:t>Lunch</w:t>
      </w:r>
      <w:r w:rsidRPr="001420BD">
        <w:rPr>
          <w:rFonts w:ascii="Times New Roman" w:hAnsi="Times New Roman" w:cs="Times New Roman"/>
          <w:lang w:val="en-US"/>
        </w:rPr>
        <w:t xml:space="preserve"> break</w:t>
      </w:r>
    </w:p>
    <w:p w14:paraId="46C8C623" w14:textId="77777777" w:rsidR="00ED2A42" w:rsidRPr="001420BD" w:rsidRDefault="00ED2A42" w:rsidP="00980D01">
      <w:pPr>
        <w:rPr>
          <w:rFonts w:ascii="Times New Roman" w:hAnsi="Times New Roman" w:cs="Times New Roman"/>
          <w:lang w:val="en-US"/>
        </w:rPr>
      </w:pPr>
    </w:p>
    <w:p w14:paraId="10D1B42E" w14:textId="0194DC01" w:rsidR="00980D01" w:rsidRPr="001420BD" w:rsidRDefault="00980D01" w:rsidP="00980D01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Kick-start meeting of E-Rhetoric with Tariq Yousef and Nicklas Sindlev Andersen</w:t>
      </w:r>
    </w:p>
    <w:p w14:paraId="571B28EC" w14:textId="47FDBE4D" w:rsidR="0027631B" w:rsidRPr="001420BD" w:rsidRDefault="0027631B" w:rsidP="00980D01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13.30-15.30</w:t>
      </w:r>
    </w:p>
    <w:p w14:paraId="1F346973" w14:textId="77777777" w:rsidR="00187260" w:rsidRPr="001420BD" w:rsidRDefault="00187260" w:rsidP="006D56F4">
      <w:pPr>
        <w:rPr>
          <w:rFonts w:ascii="Times New Roman" w:hAnsi="Times New Roman" w:cs="Times New Roman"/>
          <w:lang w:val="en-US"/>
        </w:rPr>
      </w:pPr>
    </w:p>
    <w:p w14:paraId="35FBB188" w14:textId="77777777" w:rsidR="002A5F18" w:rsidRPr="001420BD" w:rsidRDefault="002A5F18" w:rsidP="006D56F4">
      <w:pPr>
        <w:rPr>
          <w:rFonts w:ascii="Times New Roman" w:hAnsi="Times New Roman" w:cs="Times New Roman"/>
          <w:lang w:val="en-US"/>
        </w:rPr>
      </w:pPr>
    </w:p>
    <w:p w14:paraId="26D9DA35" w14:textId="02AA3190" w:rsidR="002A5F18" w:rsidRPr="001420BD" w:rsidRDefault="002A5F18" w:rsidP="006D56F4">
      <w:pPr>
        <w:rPr>
          <w:rFonts w:ascii="Times New Roman" w:hAnsi="Times New Roman" w:cs="Times New Roman"/>
          <w:b/>
          <w:bCs/>
          <w:lang w:val="en-US"/>
        </w:rPr>
      </w:pPr>
      <w:r w:rsidRPr="001420BD">
        <w:rPr>
          <w:rFonts w:ascii="Times New Roman" w:hAnsi="Times New Roman" w:cs="Times New Roman"/>
          <w:b/>
          <w:bCs/>
          <w:lang w:val="en-US"/>
        </w:rPr>
        <w:t>5</w:t>
      </w:r>
      <w:r w:rsidRPr="001420BD">
        <w:rPr>
          <w:rFonts w:ascii="Times New Roman" w:hAnsi="Times New Roman" w:cs="Times New Roman"/>
          <w:b/>
          <w:bCs/>
          <w:vertAlign w:val="superscript"/>
          <w:lang w:val="en-US"/>
        </w:rPr>
        <w:t>th</w:t>
      </w:r>
      <w:r w:rsidRPr="001420BD">
        <w:rPr>
          <w:rFonts w:ascii="Times New Roman" w:hAnsi="Times New Roman" w:cs="Times New Roman"/>
          <w:b/>
          <w:bCs/>
          <w:lang w:val="en-US"/>
        </w:rPr>
        <w:t xml:space="preserve"> of February</w:t>
      </w:r>
      <w:r w:rsidR="006140C9" w:rsidRPr="001420BD">
        <w:rPr>
          <w:rFonts w:ascii="Times New Roman" w:hAnsi="Times New Roman" w:cs="Times New Roman"/>
          <w:b/>
          <w:bCs/>
          <w:lang w:val="en-US"/>
        </w:rPr>
        <w:t xml:space="preserve"> Ja</w:t>
      </w:r>
      <w:r w:rsidR="00752BD8" w:rsidRPr="001420BD">
        <w:rPr>
          <w:rFonts w:ascii="Times New Roman" w:hAnsi="Times New Roman" w:cs="Times New Roman"/>
          <w:b/>
          <w:bCs/>
          <w:lang w:val="en-US"/>
        </w:rPr>
        <w:t>c</w:t>
      </w:r>
      <w:r w:rsidR="006140C9" w:rsidRPr="001420BD">
        <w:rPr>
          <w:rFonts w:ascii="Times New Roman" w:hAnsi="Times New Roman" w:cs="Times New Roman"/>
          <w:b/>
          <w:bCs/>
          <w:lang w:val="en-US"/>
        </w:rPr>
        <w:t>ob Mey meeting room</w:t>
      </w:r>
    </w:p>
    <w:p w14:paraId="6FC28BC8" w14:textId="2B0A50B6" w:rsidR="00187260" w:rsidRPr="001420BD" w:rsidRDefault="002A5F18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i/>
          <w:iCs/>
          <w:lang w:val="en-US"/>
        </w:rPr>
        <w:t>Boundless Invention</w:t>
      </w:r>
      <w:r w:rsidRPr="001420BD">
        <w:rPr>
          <w:rFonts w:ascii="Times New Roman" w:hAnsi="Times New Roman" w:cs="Times New Roman"/>
          <w:lang w:val="en-US"/>
        </w:rPr>
        <w:t xml:space="preserve">: </w:t>
      </w:r>
      <w:r w:rsidR="00187260" w:rsidRPr="001420BD">
        <w:rPr>
          <w:rFonts w:ascii="Times New Roman" w:hAnsi="Times New Roman" w:cs="Times New Roman"/>
          <w:lang w:val="en-US"/>
        </w:rPr>
        <w:t>state of affairs</w:t>
      </w:r>
      <w:r w:rsidR="00CC3CC6" w:rsidRPr="001420BD">
        <w:rPr>
          <w:rFonts w:ascii="Times New Roman" w:hAnsi="Times New Roman" w:cs="Times New Roman"/>
          <w:lang w:val="en-US"/>
        </w:rPr>
        <w:t xml:space="preserve"> of the edited volume</w:t>
      </w:r>
    </w:p>
    <w:p w14:paraId="02CFFAFA" w14:textId="7FDBFBB1" w:rsidR="00ED2A42" w:rsidRPr="001420BD" w:rsidRDefault="00ED2A42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9.30-10.30</w:t>
      </w:r>
    </w:p>
    <w:p w14:paraId="689F22A0" w14:textId="77777777" w:rsidR="00ED2A42" w:rsidRPr="001420BD" w:rsidRDefault="00ED2A42" w:rsidP="006D56F4">
      <w:pPr>
        <w:rPr>
          <w:rFonts w:ascii="Times New Roman" w:hAnsi="Times New Roman" w:cs="Times New Roman"/>
          <w:lang w:val="en-US"/>
        </w:rPr>
      </w:pPr>
    </w:p>
    <w:p w14:paraId="5BD3B45B" w14:textId="4EE95643" w:rsidR="00187260" w:rsidRPr="001420BD" w:rsidRDefault="00187260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Looking ahead</w:t>
      </w:r>
      <w:r w:rsidR="00CC3CC6" w:rsidRPr="001420BD">
        <w:rPr>
          <w:rFonts w:ascii="Times New Roman" w:hAnsi="Times New Roman" w:cs="Times New Roman"/>
          <w:lang w:val="en-US"/>
        </w:rPr>
        <w:t>:</w:t>
      </w:r>
      <w:r w:rsidRPr="001420BD">
        <w:rPr>
          <w:rFonts w:ascii="Times New Roman" w:hAnsi="Times New Roman" w:cs="Times New Roman"/>
          <w:lang w:val="en-US"/>
        </w:rPr>
        <w:t xml:space="preserve"> publication plans </w:t>
      </w:r>
      <w:r w:rsidR="00CC3CC6" w:rsidRPr="001420BD">
        <w:rPr>
          <w:rFonts w:ascii="Times New Roman" w:hAnsi="Times New Roman" w:cs="Times New Roman"/>
          <w:lang w:val="en-US"/>
        </w:rPr>
        <w:t>and next meetings</w:t>
      </w:r>
    </w:p>
    <w:p w14:paraId="4592BE91" w14:textId="29A58816" w:rsidR="00ED2A42" w:rsidRPr="001420BD" w:rsidRDefault="00ED2A42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10.30-11.00</w:t>
      </w:r>
    </w:p>
    <w:p w14:paraId="0098A63A" w14:textId="77777777" w:rsidR="00ED2A42" w:rsidRPr="001420BD" w:rsidRDefault="00ED2A42" w:rsidP="006D56F4">
      <w:pPr>
        <w:rPr>
          <w:rFonts w:ascii="Times New Roman" w:hAnsi="Times New Roman" w:cs="Times New Roman"/>
          <w:lang w:val="en-US"/>
        </w:rPr>
      </w:pPr>
    </w:p>
    <w:p w14:paraId="02080F18" w14:textId="55A39BB1" w:rsidR="00187260" w:rsidRPr="001420BD" w:rsidRDefault="00187260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Looking ahead</w:t>
      </w:r>
      <w:r w:rsidR="00CC3CC6" w:rsidRPr="001420BD">
        <w:rPr>
          <w:rFonts w:ascii="Times New Roman" w:hAnsi="Times New Roman" w:cs="Times New Roman"/>
          <w:lang w:val="en-US"/>
        </w:rPr>
        <w:t xml:space="preserve">: </w:t>
      </w:r>
      <w:r w:rsidRPr="001420BD">
        <w:rPr>
          <w:rFonts w:ascii="Times New Roman" w:hAnsi="Times New Roman" w:cs="Times New Roman"/>
          <w:lang w:val="en-US"/>
        </w:rPr>
        <w:t>conferences and budget</w:t>
      </w:r>
    </w:p>
    <w:p w14:paraId="24246B27" w14:textId="242F8AB7" w:rsidR="00ED2A42" w:rsidRPr="001420BD" w:rsidRDefault="00ED2A42" w:rsidP="006D56F4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11.00-11.30</w:t>
      </w:r>
    </w:p>
    <w:p w14:paraId="502C661C" w14:textId="77777777" w:rsidR="00ED2A42" w:rsidRPr="001420BD" w:rsidRDefault="00ED2A42" w:rsidP="00CC3CC6">
      <w:pPr>
        <w:ind w:firstLine="1304"/>
        <w:rPr>
          <w:rFonts w:ascii="Times New Roman" w:hAnsi="Times New Roman" w:cs="Times New Roman"/>
          <w:lang w:val="en-US"/>
        </w:rPr>
      </w:pPr>
    </w:p>
    <w:p w14:paraId="33EA273B" w14:textId="7767476F" w:rsidR="00CC3CC6" w:rsidRPr="001420BD" w:rsidRDefault="00CC3CC6" w:rsidP="00CC3CC6">
      <w:pPr>
        <w:ind w:firstLine="1304"/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11.30-12.30 Lunch break</w:t>
      </w:r>
    </w:p>
    <w:p w14:paraId="72FAD455" w14:textId="77777777" w:rsidR="00ED2A42" w:rsidRPr="001420BD" w:rsidRDefault="00ED2A42" w:rsidP="00FC5746">
      <w:pPr>
        <w:rPr>
          <w:rFonts w:ascii="Times New Roman" w:hAnsi="Times New Roman" w:cs="Times New Roman"/>
          <w:lang w:val="en-US"/>
        </w:rPr>
      </w:pPr>
    </w:p>
    <w:p w14:paraId="26BDBF9B" w14:textId="4880DB20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Elisabetta Barili</w:t>
      </w:r>
      <w:r w:rsidR="00ED2A42" w:rsidRPr="001420BD">
        <w:rPr>
          <w:rFonts w:ascii="Times New Roman" w:hAnsi="Times New Roman" w:cs="Times New Roman"/>
          <w:lang w:val="en-US"/>
        </w:rPr>
        <w:t xml:space="preserve">, </w:t>
      </w:r>
      <w:r w:rsidRPr="001420BD">
        <w:rPr>
          <w:rFonts w:ascii="Times New Roman" w:hAnsi="Times New Roman" w:cs="Times New Roman"/>
          <w:lang w:val="en-US"/>
        </w:rPr>
        <w:t>On Method of Force: A New Perspective on Tzetzes’ Exegesis</w:t>
      </w:r>
    </w:p>
    <w:p w14:paraId="586C65C3" w14:textId="3398698D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12.30-13.10</w:t>
      </w:r>
    </w:p>
    <w:p w14:paraId="6584C49D" w14:textId="77777777" w:rsidR="00ED2A42" w:rsidRPr="001420BD" w:rsidRDefault="00ED2A42" w:rsidP="00FC5746">
      <w:pPr>
        <w:rPr>
          <w:rFonts w:ascii="Times New Roman" w:hAnsi="Times New Roman" w:cs="Times New Roman"/>
          <w:lang w:val="en-US"/>
        </w:rPr>
      </w:pPr>
    </w:p>
    <w:p w14:paraId="5188DC7B" w14:textId="1BB0B7B8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 xml:space="preserve">Elisabetta Barili – Aglae Pizzone, “Translation issues from Tzetzes on </w:t>
      </w:r>
      <w:r w:rsidRPr="001420BD">
        <w:rPr>
          <w:rFonts w:ascii="Times New Roman" w:hAnsi="Times New Roman" w:cs="Times New Roman"/>
          <w:i/>
          <w:iCs/>
          <w:lang w:val="en-US"/>
        </w:rPr>
        <w:t>Types of Style</w:t>
      </w:r>
      <w:r w:rsidRPr="001420BD">
        <w:rPr>
          <w:rFonts w:ascii="Times New Roman" w:hAnsi="Times New Roman" w:cs="Times New Roman"/>
          <w:lang w:val="en-US"/>
        </w:rPr>
        <w:t>”</w:t>
      </w:r>
    </w:p>
    <w:p w14:paraId="0A7F3114" w14:textId="2EBE6D21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13.10-13.50</w:t>
      </w:r>
    </w:p>
    <w:p w14:paraId="414461C3" w14:textId="77777777" w:rsidR="00ED2A42" w:rsidRPr="001420BD" w:rsidRDefault="00ED2A42" w:rsidP="00FC5746">
      <w:pPr>
        <w:ind w:firstLine="1304"/>
        <w:rPr>
          <w:rFonts w:ascii="Times New Roman" w:hAnsi="Times New Roman" w:cs="Times New Roman"/>
          <w:lang w:val="en-US"/>
        </w:rPr>
      </w:pPr>
    </w:p>
    <w:p w14:paraId="4C8A904D" w14:textId="5ABDDFED" w:rsidR="00FC5746" w:rsidRPr="001420BD" w:rsidRDefault="00FC5746" w:rsidP="00FC5746">
      <w:pPr>
        <w:ind w:firstLine="1304"/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Coffe break 1</w:t>
      </w:r>
      <w:r w:rsidR="00143498" w:rsidRPr="001420BD">
        <w:rPr>
          <w:rFonts w:ascii="Times New Roman" w:hAnsi="Times New Roman" w:cs="Times New Roman"/>
          <w:lang w:val="en-US"/>
        </w:rPr>
        <w:t>3</w:t>
      </w:r>
      <w:r w:rsidRPr="001420BD">
        <w:rPr>
          <w:rFonts w:ascii="Times New Roman" w:hAnsi="Times New Roman" w:cs="Times New Roman"/>
          <w:lang w:val="en-US"/>
        </w:rPr>
        <w:t>.50-1</w:t>
      </w:r>
      <w:r w:rsidR="00143498" w:rsidRPr="001420BD">
        <w:rPr>
          <w:rFonts w:ascii="Times New Roman" w:hAnsi="Times New Roman" w:cs="Times New Roman"/>
          <w:lang w:val="en-US"/>
        </w:rPr>
        <w:t>4</w:t>
      </w:r>
      <w:r w:rsidRPr="001420BD">
        <w:rPr>
          <w:rFonts w:ascii="Times New Roman" w:hAnsi="Times New Roman" w:cs="Times New Roman"/>
          <w:lang w:val="en-US"/>
        </w:rPr>
        <w:t>.10</w:t>
      </w:r>
    </w:p>
    <w:p w14:paraId="3DAAC114" w14:textId="77777777" w:rsidR="00ED2A42" w:rsidRPr="001420BD" w:rsidRDefault="00ED2A42" w:rsidP="00FC5746">
      <w:pPr>
        <w:rPr>
          <w:rFonts w:ascii="Times New Roman" w:hAnsi="Times New Roman" w:cs="Times New Roman"/>
          <w:lang w:val="en-US"/>
        </w:rPr>
      </w:pPr>
    </w:p>
    <w:p w14:paraId="7ACEB11C" w14:textId="7F6415F1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Ugo Valori, “Surprise problems”</w:t>
      </w:r>
    </w:p>
    <w:p w14:paraId="666D88E3" w14:textId="63204862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14.10-14.40</w:t>
      </w:r>
    </w:p>
    <w:p w14:paraId="4B1143B2" w14:textId="77777777" w:rsidR="00ED2A42" w:rsidRPr="001420BD" w:rsidRDefault="00ED2A42" w:rsidP="00FC5746">
      <w:pPr>
        <w:rPr>
          <w:rFonts w:ascii="Times New Roman" w:hAnsi="Times New Roman" w:cs="Times New Roman"/>
          <w:lang w:val="en-US"/>
        </w:rPr>
      </w:pPr>
    </w:p>
    <w:p w14:paraId="13296746" w14:textId="52561284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Vessela Valiavitcharska, “Middle and Late Byzantine rhetorical treatises: open questions”</w:t>
      </w:r>
    </w:p>
    <w:p w14:paraId="00D7C163" w14:textId="13B42714" w:rsidR="00ED2A42" w:rsidRPr="001420BD" w:rsidRDefault="00ED2A42" w:rsidP="00FC5746">
      <w:pPr>
        <w:rPr>
          <w:rFonts w:ascii="Times New Roman" w:hAnsi="Times New Roman" w:cs="Times New Roman"/>
          <w:lang w:val="en-US"/>
        </w:rPr>
      </w:pPr>
      <w:r w:rsidRPr="001420BD">
        <w:rPr>
          <w:rFonts w:ascii="Times New Roman" w:hAnsi="Times New Roman" w:cs="Times New Roman"/>
          <w:lang w:val="en-US"/>
        </w:rPr>
        <w:t>14.40-15.10</w:t>
      </w:r>
    </w:p>
    <w:p w14:paraId="6709D1D2" w14:textId="77777777" w:rsidR="00FC5746" w:rsidRPr="001420BD" w:rsidRDefault="00FC5746" w:rsidP="00FC5746">
      <w:pPr>
        <w:rPr>
          <w:rFonts w:ascii="Times New Roman" w:hAnsi="Times New Roman" w:cs="Times New Roman"/>
          <w:lang w:val="en-US"/>
        </w:rPr>
      </w:pPr>
    </w:p>
    <w:p w14:paraId="6ADF1C58" w14:textId="77777777" w:rsidR="00980D01" w:rsidRPr="001420BD" w:rsidRDefault="00980D01">
      <w:pPr>
        <w:rPr>
          <w:rFonts w:ascii="Times New Roman" w:hAnsi="Times New Roman" w:cs="Times New Roman"/>
          <w:lang w:val="en-US"/>
        </w:rPr>
      </w:pPr>
    </w:p>
    <w:sectPr w:rsidR="00980D01" w:rsidRPr="001420BD" w:rsidSect="00ED2A42">
      <w:pgSz w:w="11906" w:h="16838"/>
      <w:pgMar w:top="1701" w:right="1134" w:bottom="117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E4210" w14:textId="77777777" w:rsidR="00C95521" w:rsidRDefault="00C95521" w:rsidP="00115E35">
      <w:pPr>
        <w:spacing w:after="0" w:line="240" w:lineRule="auto"/>
      </w:pPr>
      <w:r>
        <w:separator/>
      </w:r>
    </w:p>
  </w:endnote>
  <w:endnote w:type="continuationSeparator" w:id="0">
    <w:p w14:paraId="56ECD719" w14:textId="77777777" w:rsidR="00C95521" w:rsidRDefault="00C95521" w:rsidP="0011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0EB95" w14:textId="77777777" w:rsidR="00C95521" w:rsidRDefault="00C95521" w:rsidP="00115E35">
      <w:pPr>
        <w:spacing w:after="0" w:line="240" w:lineRule="auto"/>
      </w:pPr>
      <w:r>
        <w:separator/>
      </w:r>
    </w:p>
  </w:footnote>
  <w:footnote w:type="continuationSeparator" w:id="0">
    <w:p w14:paraId="79A612CB" w14:textId="77777777" w:rsidR="00C95521" w:rsidRDefault="00C95521" w:rsidP="00115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60"/>
    <w:rsid w:val="00033327"/>
    <w:rsid w:val="0003435D"/>
    <w:rsid w:val="0003486B"/>
    <w:rsid w:val="00047869"/>
    <w:rsid w:val="00115E35"/>
    <w:rsid w:val="001420BD"/>
    <w:rsid w:val="00143498"/>
    <w:rsid w:val="001502F1"/>
    <w:rsid w:val="00155E3F"/>
    <w:rsid w:val="00174AE2"/>
    <w:rsid w:val="00187260"/>
    <w:rsid w:val="0027631B"/>
    <w:rsid w:val="002A1263"/>
    <w:rsid w:val="002A5F18"/>
    <w:rsid w:val="003C3083"/>
    <w:rsid w:val="005A4769"/>
    <w:rsid w:val="006140C9"/>
    <w:rsid w:val="00691EDE"/>
    <w:rsid w:val="006D56F4"/>
    <w:rsid w:val="00752BD8"/>
    <w:rsid w:val="007D74A4"/>
    <w:rsid w:val="008068E0"/>
    <w:rsid w:val="00807DED"/>
    <w:rsid w:val="008934E9"/>
    <w:rsid w:val="00931E05"/>
    <w:rsid w:val="00980D01"/>
    <w:rsid w:val="00A61751"/>
    <w:rsid w:val="00A72CF2"/>
    <w:rsid w:val="00BA13C9"/>
    <w:rsid w:val="00BE32A1"/>
    <w:rsid w:val="00C35561"/>
    <w:rsid w:val="00C95521"/>
    <w:rsid w:val="00CC3CC6"/>
    <w:rsid w:val="00DB69CB"/>
    <w:rsid w:val="00E87314"/>
    <w:rsid w:val="00ED2A42"/>
    <w:rsid w:val="00EE1CD7"/>
    <w:rsid w:val="00FC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EFE9B"/>
  <w15:chartTrackingRefBased/>
  <w15:docId w15:val="{7249B0BD-A41D-4B1F-B69E-45E9B3BC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CD7"/>
  </w:style>
  <w:style w:type="paragraph" w:styleId="Heading1">
    <w:name w:val="heading 1"/>
    <w:basedOn w:val="Normal"/>
    <w:next w:val="Normal"/>
    <w:link w:val="Heading1Char"/>
    <w:uiPriority w:val="9"/>
    <w:qFormat/>
    <w:rsid w:val="00EE1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E35"/>
  </w:style>
  <w:style w:type="paragraph" w:styleId="Footer">
    <w:name w:val="footer"/>
    <w:basedOn w:val="Normal"/>
    <w:link w:val="Foot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E35"/>
  </w:style>
  <w:style w:type="character" w:customStyle="1" w:styleId="Heading1Char">
    <w:name w:val="Heading 1 Char"/>
    <w:basedOn w:val="DefaultParagraphFont"/>
    <w:link w:val="Heading1"/>
    <w:uiPriority w:val="9"/>
    <w:rsid w:val="00EE1CD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CD7"/>
    <w:rPr>
      <w:rFonts w:asciiTheme="majorHAnsi" w:eastAsiaTheme="majorEastAsia" w:hAnsiTheme="majorHAnsi" w:cstheme="majorBidi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CD7"/>
    <w:pPr>
      <w:numPr>
        <w:ilvl w:val="1"/>
      </w:numPr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1CD7"/>
    <w:rPr>
      <w:rFonts w:eastAsiaTheme="minorEastAsia"/>
      <w:spacing w:val="15"/>
    </w:rPr>
  </w:style>
  <w:style w:type="character" w:styleId="SubtleEmphasis">
    <w:name w:val="Subtle Emphasis"/>
    <w:basedOn w:val="DefaultParagraphFont"/>
    <w:uiPriority w:val="19"/>
    <w:qFormat/>
    <w:rsid w:val="00EE1CD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E1CD7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EE1CD7"/>
    <w:rPr>
      <w:i/>
      <w:iCs/>
    </w:rPr>
  </w:style>
  <w:style w:type="character" w:styleId="Strong">
    <w:name w:val="Strong"/>
    <w:basedOn w:val="DefaultParagraphFont"/>
    <w:uiPriority w:val="22"/>
    <w:qFormat/>
    <w:rsid w:val="00EE1CD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E1CD7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E1CD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CD7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CD7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EE1CD7"/>
    <w:rPr>
      <w:smallCaps/>
      <w:color w:val="auto"/>
    </w:rPr>
  </w:style>
  <w:style w:type="character" w:styleId="IntenseReference">
    <w:name w:val="Intense Reference"/>
    <w:basedOn w:val="DefaultParagraphFont"/>
    <w:uiPriority w:val="32"/>
    <w:qFormat/>
    <w:rsid w:val="00EE1CD7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EE1CD7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E1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zzone\AppData\Local\Temp\1\Templafy\WordVsto\hlymwomf.dotx" TargetMode="External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438C9D5-CA01-495F-81BB-547FFFD0DF0C}">
  <ds:schemaRefs/>
</ds:datastoreItem>
</file>

<file path=customXml/itemProps2.xml><?xml version="1.0" encoding="utf-8"?>
<ds:datastoreItem xmlns:ds="http://schemas.openxmlformats.org/officeDocument/2006/customXml" ds:itemID="{4AB8C649-791A-43C6-B77A-F03E4A584C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hlymwomf.dotx</Template>
  <TotalTime>1185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Aglae Pizzone</dc:creator>
  <cp:keywords/>
  <dc:description/>
  <cp:lastModifiedBy>Aglae Pizzone</cp:lastModifiedBy>
  <cp:revision>5</cp:revision>
  <dcterms:created xsi:type="dcterms:W3CDTF">2026-09-14T18:20:00Z</dcterms:created>
  <dcterms:modified xsi:type="dcterms:W3CDTF">2026-09-15T14:03:00Z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991143041190330490</vt:lpwstr>
  </property>
  <property fmtid="{D5CDD505-2E9C-101B-9397-08002B2CF9AE}" pid="4" name="TemplafyUserProfileId">
    <vt:lpwstr>637862905468441972</vt:lpwstr>
  </property>
  <property fmtid="{D5CDD505-2E9C-101B-9397-08002B2CF9AE}" pid="5" name="TemplafyFromBlank">
    <vt:bool>true</vt:bool>
  </property>
</Properties>
</file>